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E9" w:rsidRPr="004D1E2E" w:rsidRDefault="001307FA">
      <w:pPr>
        <w:pStyle w:val="Corps"/>
        <w:rPr>
          <w:rFonts w:ascii="Calibri" w:hAnsi="Calibri" w:cs="Calibri"/>
        </w:rPr>
      </w:pPr>
      <w:r w:rsidRPr="004D1E2E">
        <w:rPr>
          <w:rFonts w:ascii="Calibri" w:hAnsi="Calibri" w:cs="Calibri"/>
        </w:rPr>
        <w:t>CRO,</w:t>
      </w:r>
      <w:r w:rsidR="00BE03DF" w:rsidRPr="004D1E2E">
        <w:rPr>
          <w:rFonts w:ascii="Calibri" w:hAnsi="Calibri" w:cs="Calibri"/>
        </w:rPr>
        <w:t xml:space="preserve">DRO </w:t>
      </w:r>
      <w:r w:rsidRPr="004D1E2E">
        <w:rPr>
          <w:rFonts w:ascii="Calibri" w:hAnsi="Calibri" w:cs="Calibri"/>
        </w:rPr>
        <w:t xml:space="preserve">and Secretary </w:t>
      </w:r>
      <w:r w:rsidR="00BE03DF" w:rsidRPr="004D1E2E">
        <w:rPr>
          <w:rFonts w:ascii="Calibri" w:hAnsi="Calibri" w:cs="Calibri"/>
        </w:rPr>
        <w:t>Position Descriptions and Relevant Skills</w:t>
      </w:r>
    </w:p>
    <w:p w:rsidR="00E23EE9" w:rsidRPr="004D1E2E" w:rsidRDefault="00E23EE9">
      <w:pPr>
        <w:pStyle w:val="Corps"/>
        <w:rPr>
          <w:rFonts w:ascii="Calibri" w:hAnsi="Calibri" w:cs="Calibri"/>
        </w:rPr>
      </w:pPr>
    </w:p>
    <w:p w:rsidR="00E23EE9" w:rsidRPr="004D1E2E" w:rsidRDefault="001307FA">
      <w:pPr>
        <w:pStyle w:val="Corps"/>
        <w:rPr>
          <w:rFonts w:ascii="Calibri" w:hAnsi="Calibri" w:cs="Calibri"/>
        </w:rPr>
      </w:pPr>
      <w:r w:rsidRPr="004D1E2E">
        <w:rPr>
          <w:rFonts w:ascii="Calibri" w:hAnsi="Calibri" w:cs="Calibri"/>
        </w:rPr>
        <w:t>Contact: David Doerksen</w:t>
      </w:r>
      <w:r w:rsidR="00BE03DF" w:rsidRPr="004D1E2E">
        <w:rPr>
          <w:rFonts w:ascii="Calibri" w:hAnsi="Calibri" w:cs="Calibri"/>
        </w:rPr>
        <w:t xml:space="preserve">, Speaker of Council: </w:t>
      </w:r>
      <w:hyperlink r:id="rId7" w:history="1">
        <w:r w:rsidR="00BE03DF" w:rsidRPr="004D1E2E">
          <w:rPr>
            <w:rStyle w:val="Hyperlink0"/>
            <w:rFonts w:ascii="Calibri" w:hAnsi="Calibri" w:cs="Calibri"/>
          </w:rPr>
          <w:t>speaker@myhuron.ca</w:t>
        </w:r>
      </w:hyperlink>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b/>
          <w:bCs/>
        </w:rPr>
      </w:pPr>
      <w:r w:rsidRPr="004D1E2E">
        <w:rPr>
          <w:rFonts w:ascii="Calibri" w:hAnsi="Calibri" w:cs="Calibri"/>
          <w:b/>
          <w:bCs/>
        </w:rPr>
        <w:t>Chief Returning Officer (1)</w:t>
      </w:r>
    </w:p>
    <w:p w:rsidR="00E23EE9" w:rsidRPr="004D1E2E" w:rsidRDefault="00E23EE9">
      <w:pPr>
        <w:pStyle w:val="Corps"/>
        <w:rPr>
          <w:rFonts w:ascii="Calibri" w:hAnsi="Calibri" w:cs="Calibri"/>
          <w:b/>
          <w:bCs/>
        </w:rPr>
      </w:pPr>
    </w:p>
    <w:p w:rsidR="00E23EE9" w:rsidRPr="004D1E2E" w:rsidRDefault="00BE03DF">
      <w:pPr>
        <w:pStyle w:val="Corps"/>
        <w:rPr>
          <w:rFonts w:ascii="Calibri" w:hAnsi="Calibri" w:cs="Calibri"/>
        </w:rPr>
      </w:pPr>
      <w:r w:rsidRPr="004D1E2E">
        <w:rPr>
          <w:rFonts w:ascii="Calibri" w:hAnsi="Calibri" w:cs="Calibri"/>
        </w:rPr>
        <w:t>The Chief Returning Officer, (or CRO), is responsible primarily for administering the HUCSC elections during the fall (September), winter (January), and spring (March) election periods in accordance w</w:t>
      </w:r>
      <w:r w:rsidR="0078089E">
        <w:rPr>
          <w:rFonts w:ascii="Calibri" w:hAnsi="Calibri" w:cs="Calibri"/>
        </w:rPr>
        <w:t xml:space="preserve">ith the HUCSC Elections Policy </w:t>
      </w:r>
      <w:r w:rsidRPr="004D1E2E">
        <w:rPr>
          <w:rFonts w:ascii="Calibri" w:hAnsi="Calibri" w:cs="Calibri"/>
        </w:rPr>
        <w:t>Duties include:</w:t>
      </w:r>
    </w:p>
    <w:p w:rsidR="00E23EE9" w:rsidRPr="004D1E2E" w:rsidRDefault="00E23EE9">
      <w:pPr>
        <w:pStyle w:val="Corps"/>
        <w:rPr>
          <w:rFonts w:ascii="Calibri" w:hAnsi="Calibri" w:cs="Calibri"/>
        </w:rPr>
      </w:pPr>
    </w:p>
    <w:p w:rsidR="00E23EE9" w:rsidRPr="004D1E2E" w:rsidRDefault="00BE03DF">
      <w:pPr>
        <w:pStyle w:val="Corps"/>
        <w:numPr>
          <w:ilvl w:val="0"/>
          <w:numId w:val="2"/>
        </w:numPr>
        <w:rPr>
          <w:rFonts w:ascii="Calibri" w:eastAsia="Helvetica" w:hAnsi="Calibri" w:cs="Calibri"/>
          <w:position w:val="-2"/>
        </w:rPr>
      </w:pPr>
      <w:r w:rsidRPr="004D1E2E">
        <w:rPr>
          <w:rFonts w:ascii="Calibri" w:hAnsi="Calibri" w:cs="Calibri"/>
        </w:rPr>
        <w:t>Preparing and releasing nomination forms at the beginning of each election period in collaboration with the VP Communications</w:t>
      </w:r>
    </w:p>
    <w:p w:rsidR="00E23EE9" w:rsidRPr="004D1E2E" w:rsidRDefault="00BE03DF">
      <w:pPr>
        <w:pStyle w:val="Corps"/>
        <w:numPr>
          <w:ilvl w:val="0"/>
          <w:numId w:val="3"/>
        </w:numPr>
        <w:rPr>
          <w:rFonts w:ascii="Calibri" w:eastAsia="Helvetica" w:hAnsi="Calibri" w:cs="Calibri"/>
          <w:position w:val="-2"/>
        </w:rPr>
      </w:pPr>
      <w:r w:rsidRPr="004D1E2E">
        <w:rPr>
          <w:rFonts w:ascii="Calibri" w:hAnsi="Calibri" w:cs="Calibri"/>
        </w:rPr>
        <w:t>Chairing an All Candidates Meeting at the beginning of each election period to ensure every candidate understands the regulations and expectations of the HUCSC Elections Policy and the important dates of the election in question</w:t>
      </w:r>
    </w:p>
    <w:p w:rsidR="00E23EE9" w:rsidRPr="004D1E2E" w:rsidRDefault="00BE03DF">
      <w:pPr>
        <w:pStyle w:val="Corps"/>
        <w:numPr>
          <w:ilvl w:val="0"/>
          <w:numId w:val="4"/>
        </w:numPr>
        <w:rPr>
          <w:rFonts w:ascii="Calibri" w:eastAsia="Helvetica" w:hAnsi="Calibri" w:cs="Calibri"/>
          <w:position w:val="-2"/>
        </w:rPr>
      </w:pPr>
      <w:r w:rsidRPr="004D1E2E">
        <w:rPr>
          <w:rFonts w:ascii="Calibri" w:hAnsi="Calibri" w:cs="Calibri"/>
        </w:rPr>
        <w:t>Verifying the eligibility of candidates with the Registrar’s Office before the commencement of each election period</w:t>
      </w:r>
    </w:p>
    <w:p w:rsidR="00E23EE9" w:rsidRPr="004D1E2E" w:rsidRDefault="00BE03DF">
      <w:pPr>
        <w:pStyle w:val="Corps"/>
        <w:numPr>
          <w:ilvl w:val="0"/>
          <w:numId w:val="5"/>
        </w:numPr>
        <w:rPr>
          <w:rFonts w:ascii="Calibri" w:eastAsia="Helvetica" w:hAnsi="Calibri" w:cs="Calibri"/>
          <w:position w:val="-2"/>
        </w:rPr>
      </w:pPr>
      <w:r w:rsidRPr="004D1E2E">
        <w:rPr>
          <w:rFonts w:ascii="Calibri" w:hAnsi="Calibri" w:cs="Calibri"/>
        </w:rPr>
        <w:t>Chairing Elections Committee meetings as needed throughout the election periods to hear any grievances from candidates or mitigate any issues in the elections process</w:t>
      </w:r>
    </w:p>
    <w:p w:rsidR="00E23EE9" w:rsidRPr="004D1E2E" w:rsidRDefault="00BE03DF">
      <w:pPr>
        <w:pStyle w:val="Corps"/>
        <w:numPr>
          <w:ilvl w:val="0"/>
          <w:numId w:val="6"/>
        </w:numPr>
        <w:rPr>
          <w:rFonts w:ascii="Calibri" w:eastAsia="Helvetica" w:hAnsi="Calibri" w:cs="Calibri"/>
          <w:position w:val="-2"/>
        </w:rPr>
      </w:pPr>
      <w:r w:rsidRPr="004D1E2E">
        <w:rPr>
          <w:rFonts w:ascii="Calibri" w:hAnsi="Calibri" w:cs="Calibri"/>
        </w:rPr>
        <w:t>Ensuring the integrity of the HUCSC Elections Policy is maintained through the just distribution of demerit points by the Elections Committee</w:t>
      </w:r>
    </w:p>
    <w:p w:rsidR="00E23EE9" w:rsidRPr="004D1E2E" w:rsidRDefault="00BE03DF">
      <w:pPr>
        <w:pStyle w:val="Corps"/>
        <w:numPr>
          <w:ilvl w:val="0"/>
          <w:numId w:val="7"/>
        </w:numPr>
        <w:rPr>
          <w:rFonts w:ascii="Calibri" w:eastAsia="Helvetica" w:hAnsi="Calibri" w:cs="Calibri"/>
          <w:position w:val="-2"/>
        </w:rPr>
      </w:pPr>
      <w:r w:rsidRPr="004D1E2E">
        <w:rPr>
          <w:rFonts w:ascii="Calibri" w:hAnsi="Calibri" w:cs="Calibri"/>
        </w:rPr>
        <w:t>Moderating both public and in-council debates as required by the HUCSC Elections Policy</w:t>
      </w:r>
    </w:p>
    <w:p w:rsidR="00E23EE9" w:rsidRPr="004D1E2E" w:rsidRDefault="00BE03DF">
      <w:pPr>
        <w:pStyle w:val="Corps"/>
        <w:numPr>
          <w:ilvl w:val="0"/>
          <w:numId w:val="8"/>
        </w:numPr>
        <w:rPr>
          <w:rFonts w:ascii="Calibri" w:eastAsia="Helvetica" w:hAnsi="Calibri" w:cs="Calibri"/>
          <w:position w:val="-2"/>
        </w:rPr>
      </w:pPr>
      <w:r w:rsidRPr="004D1E2E">
        <w:rPr>
          <w:rFonts w:ascii="Calibri" w:hAnsi="Calibri" w:cs="Calibri"/>
        </w:rPr>
        <w:t>Preparing the online voting platform for each voting period or, in the case of an internal election, preparing the ballots</w:t>
      </w:r>
    </w:p>
    <w:p w:rsidR="00E23EE9" w:rsidRPr="004D1E2E" w:rsidRDefault="00BE03DF">
      <w:pPr>
        <w:pStyle w:val="Corps"/>
        <w:numPr>
          <w:ilvl w:val="0"/>
          <w:numId w:val="9"/>
        </w:numPr>
        <w:rPr>
          <w:rFonts w:ascii="Calibri" w:eastAsia="Helvetica" w:hAnsi="Calibri" w:cs="Calibri"/>
          <w:position w:val="-2"/>
        </w:rPr>
      </w:pPr>
      <w:r w:rsidRPr="004D1E2E">
        <w:rPr>
          <w:rFonts w:ascii="Calibri" w:hAnsi="Calibri" w:cs="Calibri"/>
        </w:rPr>
        <w:t>Creating a results slideshow and announcing the results at the end of each voting period in a fair and respectable manner</w:t>
      </w:r>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rPr>
      </w:pPr>
      <w:r w:rsidRPr="004D1E2E">
        <w:rPr>
          <w:rFonts w:ascii="Calibri" w:hAnsi="Calibri" w:cs="Calibri"/>
        </w:rPr>
        <w:t>Relevant skills:</w:t>
      </w:r>
    </w:p>
    <w:p w:rsidR="00E23EE9" w:rsidRPr="004D1E2E" w:rsidRDefault="00E23EE9">
      <w:pPr>
        <w:pStyle w:val="Corps"/>
        <w:rPr>
          <w:rFonts w:ascii="Calibri" w:hAnsi="Calibri" w:cs="Calibri"/>
        </w:rPr>
      </w:pPr>
    </w:p>
    <w:p w:rsidR="00E23EE9" w:rsidRPr="004D1E2E" w:rsidRDefault="00BE03DF">
      <w:pPr>
        <w:pStyle w:val="Corps"/>
        <w:numPr>
          <w:ilvl w:val="0"/>
          <w:numId w:val="10"/>
        </w:numPr>
        <w:rPr>
          <w:rFonts w:ascii="Calibri" w:eastAsia="Helvetica" w:hAnsi="Calibri" w:cs="Calibri"/>
          <w:position w:val="-2"/>
        </w:rPr>
      </w:pPr>
      <w:r w:rsidRPr="004D1E2E">
        <w:rPr>
          <w:rFonts w:ascii="Calibri" w:hAnsi="Calibri" w:cs="Calibri"/>
        </w:rPr>
        <w:t>Excellent time management and organizational skills</w:t>
      </w:r>
    </w:p>
    <w:p w:rsidR="00E23EE9" w:rsidRPr="004D1E2E" w:rsidRDefault="00BE03DF">
      <w:pPr>
        <w:pStyle w:val="Corps"/>
        <w:numPr>
          <w:ilvl w:val="0"/>
          <w:numId w:val="11"/>
        </w:numPr>
        <w:rPr>
          <w:rFonts w:ascii="Calibri" w:eastAsia="Helvetica" w:hAnsi="Calibri" w:cs="Calibri"/>
          <w:position w:val="-2"/>
        </w:rPr>
      </w:pPr>
      <w:r w:rsidRPr="004D1E2E">
        <w:rPr>
          <w:rFonts w:ascii="Calibri" w:hAnsi="Calibri" w:cs="Calibri"/>
        </w:rPr>
        <w:t xml:space="preserve">Strong respect for the integrity and confidentiality of the elections process </w:t>
      </w:r>
    </w:p>
    <w:p w:rsidR="00E23EE9" w:rsidRPr="004D1E2E" w:rsidRDefault="00BE03DF">
      <w:pPr>
        <w:pStyle w:val="Corps"/>
        <w:numPr>
          <w:ilvl w:val="0"/>
          <w:numId w:val="12"/>
        </w:numPr>
        <w:rPr>
          <w:rFonts w:ascii="Calibri" w:eastAsia="Helvetica" w:hAnsi="Calibri" w:cs="Calibri"/>
          <w:position w:val="-2"/>
        </w:rPr>
      </w:pPr>
      <w:r w:rsidRPr="004D1E2E">
        <w:rPr>
          <w:rFonts w:ascii="Calibri" w:hAnsi="Calibri" w:cs="Calibri"/>
        </w:rPr>
        <w:t>Communicate complex information clearly and effectively</w:t>
      </w:r>
    </w:p>
    <w:p w:rsidR="00E23EE9" w:rsidRPr="004D1E2E" w:rsidRDefault="00BE03DF">
      <w:pPr>
        <w:pStyle w:val="Corps"/>
        <w:numPr>
          <w:ilvl w:val="0"/>
          <w:numId w:val="13"/>
        </w:numPr>
        <w:rPr>
          <w:rFonts w:ascii="Calibri" w:eastAsia="Helvetica" w:hAnsi="Calibri" w:cs="Calibri"/>
          <w:position w:val="-2"/>
        </w:rPr>
      </w:pPr>
      <w:r w:rsidRPr="004D1E2E">
        <w:rPr>
          <w:rFonts w:ascii="Calibri" w:hAnsi="Calibri" w:cs="Calibri"/>
        </w:rPr>
        <w:t>Respond to questions directly, with no room for interpretation or confusion</w:t>
      </w:r>
    </w:p>
    <w:p w:rsidR="00E23EE9" w:rsidRPr="004D1E2E" w:rsidRDefault="00BE03DF">
      <w:pPr>
        <w:pStyle w:val="Corps"/>
        <w:numPr>
          <w:ilvl w:val="0"/>
          <w:numId w:val="14"/>
        </w:numPr>
        <w:rPr>
          <w:rFonts w:ascii="Calibri" w:eastAsia="Helvetica" w:hAnsi="Calibri" w:cs="Calibri"/>
          <w:position w:val="-2"/>
        </w:rPr>
      </w:pPr>
      <w:r w:rsidRPr="004D1E2E">
        <w:rPr>
          <w:rFonts w:ascii="Calibri" w:hAnsi="Calibri" w:cs="Calibri"/>
        </w:rPr>
        <w:t>Decision making under pressure and time constraints</w:t>
      </w:r>
    </w:p>
    <w:p w:rsidR="00E23EE9" w:rsidRPr="004D1E2E" w:rsidRDefault="00BE03DF">
      <w:pPr>
        <w:pStyle w:val="Corps"/>
        <w:numPr>
          <w:ilvl w:val="0"/>
          <w:numId w:val="15"/>
        </w:numPr>
        <w:rPr>
          <w:rFonts w:ascii="Calibri" w:eastAsia="Helvetica" w:hAnsi="Calibri" w:cs="Calibri"/>
          <w:position w:val="-2"/>
        </w:rPr>
      </w:pPr>
      <w:r w:rsidRPr="004D1E2E">
        <w:rPr>
          <w:rFonts w:ascii="Calibri" w:hAnsi="Calibri" w:cs="Calibri"/>
        </w:rPr>
        <w:t>Previous knowledge of the HUCSC Elections Policy an asset but not required</w:t>
      </w:r>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rPr>
      </w:pPr>
      <w:r w:rsidRPr="004D1E2E">
        <w:rPr>
          <w:rFonts w:ascii="Calibri" w:hAnsi="Calibri" w:cs="Calibri"/>
        </w:rPr>
        <w:t xml:space="preserve">This position is eligible for a $300 honorarium after an end of term performance review. </w:t>
      </w:r>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b/>
          <w:bCs/>
        </w:rPr>
      </w:pPr>
      <w:r w:rsidRPr="004D1E2E">
        <w:rPr>
          <w:rFonts w:ascii="Calibri" w:hAnsi="Calibri" w:cs="Calibri"/>
          <w:b/>
          <w:bCs/>
        </w:rPr>
        <w:t>Deputy Returning Officer (1)</w:t>
      </w:r>
    </w:p>
    <w:p w:rsidR="00E23EE9" w:rsidRPr="004D1E2E" w:rsidRDefault="00E23EE9">
      <w:pPr>
        <w:pStyle w:val="Corps"/>
        <w:rPr>
          <w:rFonts w:ascii="Calibri" w:hAnsi="Calibri" w:cs="Calibri"/>
          <w:b/>
          <w:bCs/>
        </w:rPr>
      </w:pPr>
    </w:p>
    <w:p w:rsidR="00E23EE9" w:rsidRPr="004D1E2E" w:rsidRDefault="00BE03DF">
      <w:pPr>
        <w:pStyle w:val="Corps"/>
        <w:rPr>
          <w:rFonts w:ascii="Calibri" w:hAnsi="Calibri" w:cs="Calibri"/>
        </w:rPr>
      </w:pPr>
      <w:r w:rsidRPr="004D1E2E">
        <w:rPr>
          <w:rFonts w:ascii="Calibri" w:hAnsi="Calibri" w:cs="Calibri"/>
        </w:rPr>
        <w:t>The Deputy Returning Officer, (or DRO), is responsible for assisting the Chief Returning Officer in administering the HUCSC elections during the fall (September), winter (January), and spring (March) election periods in accordance w</w:t>
      </w:r>
      <w:r w:rsidR="000C3545">
        <w:rPr>
          <w:rFonts w:ascii="Calibri" w:hAnsi="Calibri" w:cs="Calibri"/>
        </w:rPr>
        <w:t xml:space="preserve">ith the HUCSC Elections Policy. </w:t>
      </w:r>
      <w:r w:rsidRPr="004D1E2E">
        <w:rPr>
          <w:rFonts w:ascii="Calibri" w:hAnsi="Calibri" w:cs="Calibri"/>
        </w:rPr>
        <w:t>Duties will be delegated at the discretion of the CRO, but may include:</w:t>
      </w:r>
    </w:p>
    <w:p w:rsidR="00E23EE9" w:rsidRPr="004D1E2E" w:rsidRDefault="00E23EE9">
      <w:pPr>
        <w:pStyle w:val="Corps"/>
        <w:rPr>
          <w:rFonts w:ascii="Calibri" w:hAnsi="Calibri" w:cs="Calibri"/>
        </w:rPr>
      </w:pPr>
    </w:p>
    <w:p w:rsidR="00E23EE9" w:rsidRPr="004D1E2E" w:rsidRDefault="00BE03DF">
      <w:pPr>
        <w:pStyle w:val="Corps"/>
        <w:numPr>
          <w:ilvl w:val="0"/>
          <w:numId w:val="16"/>
        </w:numPr>
        <w:rPr>
          <w:rFonts w:ascii="Calibri" w:eastAsia="Helvetica" w:hAnsi="Calibri" w:cs="Calibri"/>
          <w:position w:val="-2"/>
        </w:rPr>
      </w:pPr>
      <w:r w:rsidRPr="004D1E2E">
        <w:rPr>
          <w:rFonts w:ascii="Calibri" w:hAnsi="Calibri" w:cs="Calibri"/>
        </w:rPr>
        <w:t>Assisting in the preparation of nomination forms</w:t>
      </w:r>
    </w:p>
    <w:p w:rsidR="00E23EE9" w:rsidRPr="004D1E2E" w:rsidRDefault="00BE03DF">
      <w:pPr>
        <w:pStyle w:val="Corps"/>
        <w:numPr>
          <w:ilvl w:val="0"/>
          <w:numId w:val="17"/>
        </w:numPr>
        <w:rPr>
          <w:rFonts w:ascii="Calibri" w:eastAsia="Helvetica" w:hAnsi="Calibri" w:cs="Calibri"/>
          <w:position w:val="-2"/>
        </w:rPr>
      </w:pPr>
      <w:r w:rsidRPr="004D1E2E">
        <w:rPr>
          <w:rFonts w:ascii="Calibri" w:hAnsi="Calibri" w:cs="Calibri"/>
        </w:rPr>
        <w:lastRenderedPageBreak/>
        <w:t>Co-chairing an All Candidates Meeting at the beginning of each election period to ensure every candidate understands the regulations and expectations of the HUCSC Elections Policy and the important dates of the election in question</w:t>
      </w:r>
    </w:p>
    <w:p w:rsidR="00E23EE9" w:rsidRPr="004D1E2E" w:rsidRDefault="00BE03DF">
      <w:pPr>
        <w:pStyle w:val="Corps"/>
        <w:numPr>
          <w:ilvl w:val="0"/>
          <w:numId w:val="18"/>
        </w:numPr>
        <w:rPr>
          <w:rFonts w:ascii="Calibri" w:eastAsia="Helvetica" w:hAnsi="Calibri" w:cs="Calibri"/>
          <w:position w:val="-2"/>
        </w:rPr>
      </w:pPr>
      <w:r w:rsidRPr="004D1E2E">
        <w:rPr>
          <w:rFonts w:ascii="Calibri" w:hAnsi="Calibri" w:cs="Calibri"/>
        </w:rPr>
        <w:t>Attending Elections Committee meetings as needed throughout the election periods to hear any grievances from candidates or mitigate any issues in the elections process</w:t>
      </w:r>
    </w:p>
    <w:p w:rsidR="00E23EE9" w:rsidRPr="004D1E2E" w:rsidRDefault="00BE03DF">
      <w:pPr>
        <w:pStyle w:val="Corps"/>
        <w:numPr>
          <w:ilvl w:val="0"/>
          <w:numId w:val="19"/>
        </w:numPr>
        <w:rPr>
          <w:rFonts w:ascii="Calibri" w:eastAsia="Helvetica" w:hAnsi="Calibri" w:cs="Calibri"/>
          <w:position w:val="-2"/>
        </w:rPr>
      </w:pPr>
      <w:r w:rsidRPr="004D1E2E">
        <w:rPr>
          <w:rFonts w:ascii="Calibri" w:hAnsi="Calibri" w:cs="Calibri"/>
        </w:rPr>
        <w:t>Ensuring the integrity of the HUCSC Elections Policy is maintained through the just distribution of demerit points by the Elections Committee</w:t>
      </w:r>
    </w:p>
    <w:p w:rsidR="00E23EE9" w:rsidRPr="004D1E2E" w:rsidRDefault="00BE03DF">
      <w:pPr>
        <w:pStyle w:val="Corps"/>
        <w:numPr>
          <w:ilvl w:val="0"/>
          <w:numId w:val="20"/>
        </w:numPr>
        <w:rPr>
          <w:rFonts w:ascii="Calibri" w:eastAsia="Helvetica" w:hAnsi="Calibri" w:cs="Calibri"/>
          <w:position w:val="-2"/>
        </w:rPr>
      </w:pPr>
      <w:r w:rsidRPr="004D1E2E">
        <w:rPr>
          <w:rFonts w:ascii="Calibri" w:hAnsi="Calibri" w:cs="Calibri"/>
        </w:rPr>
        <w:t>Moderating both public and in-council debates as required by the HUCSC Elections Policy</w:t>
      </w:r>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rPr>
      </w:pPr>
      <w:r w:rsidRPr="004D1E2E">
        <w:rPr>
          <w:rFonts w:ascii="Calibri" w:hAnsi="Calibri" w:cs="Calibri"/>
        </w:rPr>
        <w:t>Relevant skills:</w:t>
      </w:r>
    </w:p>
    <w:p w:rsidR="00E23EE9" w:rsidRPr="004D1E2E" w:rsidRDefault="00E23EE9">
      <w:pPr>
        <w:pStyle w:val="Corps"/>
        <w:rPr>
          <w:rFonts w:ascii="Calibri" w:hAnsi="Calibri" w:cs="Calibri"/>
        </w:rPr>
      </w:pPr>
    </w:p>
    <w:p w:rsidR="00E23EE9" w:rsidRPr="004D1E2E" w:rsidRDefault="00BE03DF">
      <w:pPr>
        <w:pStyle w:val="Corps"/>
        <w:numPr>
          <w:ilvl w:val="0"/>
          <w:numId w:val="21"/>
        </w:numPr>
        <w:rPr>
          <w:rFonts w:ascii="Calibri" w:eastAsia="Helvetica" w:hAnsi="Calibri" w:cs="Calibri"/>
          <w:position w:val="-2"/>
        </w:rPr>
      </w:pPr>
      <w:r w:rsidRPr="004D1E2E">
        <w:rPr>
          <w:rFonts w:ascii="Calibri" w:hAnsi="Calibri" w:cs="Calibri"/>
        </w:rPr>
        <w:t>Excellent time management and organizational skills</w:t>
      </w:r>
    </w:p>
    <w:p w:rsidR="00E23EE9" w:rsidRPr="004D1E2E" w:rsidRDefault="00BE03DF">
      <w:pPr>
        <w:pStyle w:val="Corps"/>
        <w:numPr>
          <w:ilvl w:val="0"/>
          <w:numId w:val="22"/>
        </w:numPr>
        <w:rPr>
          <w:rFonts w:ascii="Calibri" w:eastAsia="Helvetica" w:hAnsi="Calibri" w:cs="Calibri"/>
          <w:position w:val="-2"/>
        </w:rPr>
      </w:pPr>
      <w:r w:rsidRPr="004D1E2E">
        <w:rPr>
          <w:rFonts w:ascii="Calibri" w:hAnsi="Calibri" w:cs="Calibri"/>
        </w:rPr>
        <w:t xml:space="preserve">Strong respect for the integrity and confidentiality of the elections process </w:t>
      </w:r>
    </w:p>
    <w:p w:rsidR="00E23EE9" w:rsidRPr="004D1E2E" w:rsidRDefault="00BE03DF">
      <w:pPr>
        <w:pStyle w:val="Corps"/>
        <w:numPr>
          <w:ilvl w:val="0"/>
          <w:numId w:val="23"/>
        </w:numPr>
        <w:rPr>
          <w:rFonts w:ascii="Calibri" w:eastAsia="Helvetica" w:hAnsi="Calibri" w:cs="Calibri"/>
          <w:position w:val="-2"/>
        </w:rPr>
      </w:pPr>
      <w:r w:rsidRPr="004D1E2E">
        <w:rPr>
          <w:rFonts w:ascii="Calibri" w:hAnsi="Calibri" w:cs="Calibri"/>
        </w:rPr>
        <w:t>Decision making under pressure and time constraints</w:t>
      </w:r>
    </w:p>
    <w:p w:rsidR="00E23EE9" w:rsidRPr="004D1E2E" w:rsidRDefault="00BE03DF">
      <w:pPr>
        <w:pStyle w:val="Corps"/>
        <w:numPr>
          <w:ilvl w:val="0"/>
          <w:numId w:val="24"/>
        </w:numPr>
        <w:rPr>
          <w:rFonts w:ascii="Calibri" w:eastAsia="Helvetica" w:hAnsi="Calibri" w:cs="Calibri"/>
          <w:position w:val="-2"/>
        </w:rPr>
      </w:pPr>
      <w:r w:rsidRPr="004D1E2E">
        <w:rPr>
          <w:rFonts w:ascii="Calibri" w:hAnsi="Calibri" w:cs="Calibri"/>
        </w:rPr>
        <w:t>Previous knowledge of the HUCSC Elections Policy an asset but not required</w:t>
      </w:r>
    </w:p>
    <w:p w:rsidR="00E23EE9" w:rsidRPr="004D1E2E" w:rsidRDefault="00E23EE9">
      <w:pPr>
        <w:pStyle w:val="Corps"/>
        <w:rPr>
          <w:rFonts w:ascii="Calibri" w:hAnsi="Calibri" w:cs="Calibri"/>
        </w:rPr>
      </w:pPr>
    </w:p>
    <w:p w:rsidR="00E23EE9" w:rsidRPr="004D1E2E" w:rsidRDefault="00BE03DF">
      <w:pPr>
        <w:pStyle w:val="Corps"/>
        <w:rPr>
          <w:rFonts w:ascii="Calibri" w:hAnsi="Calibri" w:cs="Calibri"/>
        </w:rPr>
      </w:pPr>
      <w:r w:rsidRPr="004D1E2E">
        <w:rPr>
          <w:rFonts w:ascii="Calibri" w:hAnsi="Calibri" w:cs="Calibri"/>
        </w:rPr>
        <w:t xml:space="preserve">This position is not eligible for an honorarium </w:t>
      </w:r>
    </w:p>
    <w:p w:rsidR="001307FA" w:rsidRPr="004D1E2E" w:rsidRDefault="001307FA">
      <w:pPr>
        <w:pStyle w:val="Corps"/>
        <w:rPr>
          <w:rFonts w:ascii="Calibri" w:hAnsi="Calibri" w:cs="Calibri"/>
        </w:rPr>
      </w:pPr>
    </w:p>
    <w:p w:rsidR="001307FA" w:rsidRPr="004D1E2E" w:rsidRDefault="001307FA" w:rsidP="001307FA">
      <w:pPr>
        <w:pStyle w:val="Corps"/>
        <w:rPr>
          <w:rFonts w:ascii="Calibri" w:hAnsi="Calibri" w:cs="Calibri"/>
          <w:b/>
        </w:rPr>
      </w:pPr>
      <w:r w:rsidRPr="004D1E2E">
        <w:rPr>
          <w:rFonts w:ascii="Calibri" w:hAnsi="Calibri" w:cs="Calibri"/>
          <w:b/>
        </w:rPr>
        <w:t>Secretary (1)</w:t>
      </w:r>
    </w:p>
    <w:p w:rsidR="001307FA" w:rsidRPr="004D1E2E" w:rsidRDefault="001307FA" w:rsidP="001307FA">
      <w:pPr>
        <w:pStyle w:val="Corps"/>
        <w:rPr>
          <w:rFonts w:ascii="Calibri" w:hAnsi="Calibri" w:cs="Calibri"/>
          <w:b/>
        </w:rPr>
      </w:pPr>
    </w:p>
    <w:p w:rsidR="001307FA" w:rsidRPr="004D1E2E" w:rsidRDefault="001307FA" w:rsidP="001307FA">
      <w:pPr>
        <w:pStyle w:val="Corps"/>
        <w:rPr>
          <w:rFonts w:ascii="Calibri" w:hAnsi="Calibri" w:cs="Calibri"/>
        </w:rPr>
      </w:pPr>
      <w:r w:rsidRPr="004D1E2E">
        <w:rPr>
          <w:rFonts w:ascii="Calibri" w:hAnsi="Calibri" w:cs="Calibri"/>
        </w:rPr>
        <w:t xml:space="preserve">The Secretary is responsible for recording the minutes of every HUCSC General Assembly Meeting, ensuring there is an extensive and coherent record of each meeting of the HUCSC available to the public. The sole duties of the Secretary are to record minutes at each meeting and to ensure the final minutes as well as any supporting documents, (motions, presentations, new policies), are sent to the Communications Portfolio to be made </w:t>
      </w:r>
      <w:r w:rsidR="004D1E2E" w:rsidRPr="004D1E2E">
        <w:rPr>
          <w:rFonts w:ascii="Calibri" w:hAnsi="Calibri" w:cs="Calibri"/>
        </w:rPr>
        <w:t>publicly</w:t>
      </w:r>
      <w:r w:rsidRPr="004D1E2E">
        <w:rPr>
          <w:rFonts w:ascii="Calibri" w:hAnsi="Calibri" w:cs="Calibri"/>
        </w:rPr>
        <w:t xml:space="preserve"> accessible. </w:t>
      </w:r>
    </w:p>
    <w:p w:rsidR="001307FA" w:rsidRPr="004D1E2E" w:rsidRDefault="001307FA" w:rsidP="001307FA">
      <w:pPr>
        <w:pStyle w:val="Corps"/>
        <w:rPr>
          <w:rFonts w:ascii="Calibri" w:hAnsi="Calibri" w:cs="Calibri"/>
        </w:rPr>
      </w:pPr>
    </w:p>
    <w:p w:rsidR="001307FA" w:rsidRPr="004D1E2E" w:rsidRDefault="001307FA" w:rsidP="001307FA">
      <w:pPr>
        <w:pStyle w:val="Corps"/>
        <w:rPr>
          <w:rFonts w:ascii="Calibri" w:hAnsi="Calibri" w:cs="Calibri"/>
        </w:rPr>
      </w:pPr>
      <w:r w:rsidRPr="004D1E2E">
        <w:rPr>
          <w:rFonts w:ascii="Calibri" w:hAnsi="Calibri" w:cs="Calibri"/>
        </w:rPr>
        <w:t>Relevant skills:</w:t>
      </w:r>
    </w:p>
    <w:p w:rsidR="001307FA" w:rsidRPr="004D1E2E" w:rsidRDefault="001307FA" w:rsidP="001307FA">
      <w:pPr>
        <w:pStyle w:val="Corps"/>
        <w:rPr>
          <w:rFonts w:ascii="Calibri" w:hAnsi="Calibri" w:cs="Calibri"/>
        </w:rPr>
      </w:pPr>
    </w:p>
    <w:p w:rsidR="001307FA" w:rsidRPr="004D1E2E" w:rsidRDefault="001307FA" w:rsidP="001307FA">
      <w:pPr>
        <w:pStyle w:val="Corp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hAnsi="Calibri" w:cs="Calibri"/>
        </w:rPr>
      </w:pPr>
      <w:r w:rsidRPr="004D1E2E">
        <w:rPr>
          <w:rFonts w:ascii="Calibri" w:hAnsi="Calibri" w:cs="Calibri"/>
        </w:rPr>
        <w:t>Excellent written communication skills</w:t>
      </w:r>
    </w:p>
    <w:p w:rsidR="001307FA" w:rsidRPr="004D1E2E" w:rsidRDefault="001307FA" w:rsidP="001307F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rsidR="001307FA" w:rsidRPr="004D1E2E" w:rsidRDefault="001307FA" w:rsidP="001307F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rsidR="001307FA" w:rsidRPr="004D1E2E" w:rsidRDefault="001307FA" w:rsidP="001307F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4D1E2E">
        <w:rPr>
          <w:rFonts w:ascii="Calibri" w:hAnsi="Calibri" w:cs="Calibri"/>
        </w:rPr>
        <w:t xml:space="preserve">All resumes and inquiries about the listed jobs can be sent to </w:t>
      </w:r>
      <w:hyperlink r:id="rId8" w:history="1">
        <w:r w:rsidRPr="004D1E2E">
          <w:rPr>
            <w:rStyle w:val="Hyperlink"/>
            <w:rFonts w:ascii="Calibri" w:hAnsi="Calibri" w:cs="Calibri"/>
          </w:rPr>
          <w:t>speaker@myhuron.ca</w:t>
        </w:r>
      </w:hyperlink>
    </w:p>
    <w:p w:rsidR="001307FA" w:rsidRPr="004D1E2E" w:rsidRDefault="001307FA" w:rsidP="001307F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rsidR="001307FA" w:rsidRDefault="004D1E2E">
      <w:pPr>
        <w:pStyle w:val="Corps"/>
        <w:rPr>
          <w:rFonts w:ascii="Calibri" w:hAnsi="Calibri" w:cs="Calibri"/>
        </w:rPr>
      </w:pPr>
      <w:r w:rsidRPr="004D1E2E">
        <w:rPr>
          <w:rFonts w:ascii="Calibri" w:hAnsi="Calibri" w:cs="Calibri"/>
        </w:rPr>
        <w:t>Applications are due by September 15</w:t>
      </w:r>
      <w:r w:rsidRPr="004D1E2E">
        <w:rPr>
          <w:rFonts w:ascii="Calibri" w:hAnsi="Calibri" w:cs="Calibri"/>
          <w:vertAlign w:val="superscript"/>
        </w:rPr>
        <w:t>th</w:t>
      </w:r>
      <w:r w:rsidRPr="004D1E2E">
        <w:rPr>
          <w:rFonts w:ascii="Calibri" w:hAnsi="Calibri" w:cs="Calibri"/>
        </w:rPr>
        <w:t xml:space="preserve"> 2017 at 11:59PM</w:t>
      </w:r>
    </w:p>
    <w:p w:rsidR="000C3545" w:rsidRDefault="000C3545">
      <w:pPr>
        <w:pStyle w:val="Corps"/>
        <w:rPr>
          <w:rFonts w:ascii="Calibri" w:hAnsi="Calibri" w:cs="Calibri"/>
        </w:rPr>
      </w:pPr>
    </w:p>
    <w:p w:rsidR="000C3545" w:rsidRPr="004D1E2E" w:rsidRDefault="000C3545">
      <w:pPr>
        <w:pStyle w:val="Corps"/>
        <w:rPr>
          <w:rFonts w:ascii="Calibri" w:hAnsi="Calibri" w:cs="Calibri"/>
        </w:rPr>
      </w:pPr>
      <w:bookmarkStart w:id="0" w:name="_GoBack"/>
      <w:bookmarkEnd w:id="0"/>
    </w:p>
    <w:sectPr w:rsidR="000C3545" w:rsidRPr="004D1E2E">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70C" w:rsidRDefault="008B770C">
      <w:r>
        <w:separator/>
      </w:r>
    </w:p>
  </w:endnote>
  <w:endnote w:type="continuationSeparator" w:id="0">
    <w:p w:rsidR="008B770C" w:rsidRDefault="008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E9" w:rsidRDefault="00E23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70C" w:rsidRDefault="008B770C">
      <w:r>
        <w:separator/>
      </w:r>
    </w:p>
  </w:footnote>
  <w:footnote w:type="continuationSeparator" w:id="0">
    <w:p w:rsidR="008B770C" w:rsidRDefault="008B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E9" w:rsidRDefault="00E23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C4"/>
    <w:multiLevelType w:val="multilevel"/>
    <w:tmpl w:val="5F1C476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15:restartNumberingAfterBreak="0">
    <w:nsid w:val="0B630E1A"/>
    <w:multiLevelType w:val="multilevel"/>
    <w:tmpl w:val="8138A5A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15:restartNumberingAfterBreak="0">
    <w:nsid w:val="0F753BCD"/>
    <w:multiLevelType w:val="multilevel"/>
    <w:tmpl w:val="E1D0947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15:restartNumberingAfterBreak="0">
    <w:nsid w:val="19FD3B7A"/>
    <w:multiLevelType w:val="multilevel"/>
    <w:tmpl w:val="E4DC7F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1D0215D9"/>
    <w:multiLevelType w:val="multilevel"/>
    <w:tmpl w:val="CA0247F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15:restartNumberingAfterBreak="0">
    <w:nsid w:val="20407E5A"/>
    <w:multiLevelType w:val="multilevel"/>
    <w:tmpl w:val="3DC631F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15:restartNumberingAfterBreak="0">
    <w:nsid w:val="20FD414F"/>
    <w:multiLevelType w:val="multilevel"/>
    <w:tmpl w:val="54ACA30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15:restartNumberingAfterBreak="0">
    <w:nsid w:val="2147680F"/>
    <w:multiLevelType w:val="multilevel"/>
    <w:tmpl w:val="B4D6F34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15:restartNumberingAfterBreak="0">
    <w:nsid w:val="2189344C"/>
    <w:multiLevelType w:val="hybridMultilevel"/>
    <w:tmpl w:val="202C79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0765BD"/>
    <w:multiLevelType w:val="multilevel"/>
    <w:tmpl w:val="BB22AB4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15:restartNumberingAfterBreak="0">
    <w:nsid w:val="2A3C69B4"/>
    <w:multiLevelType w:val="multilevel"/>
    <w:tmpl w:val="BD38983E"/>
    <w:styleLink w:val="Pu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15:restartNumberingAfterBreak="0">
    <w:nsid w:val="2BA76BDC"/>
    <w:multiLevelType w:val="multilevel"/>
    <w:tmpl w:val="4940A7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15:restartNumberingAfterBreak="0">
    <w:nsid w:val="3188676F"/>
    <w:multiLevelType w:val="multilevel"/>
    <w:tmpl w:val="AFA27E7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15:restartNumberingAfterBreak="0">
    <w:nsid w:val="374644BC"/>
    <w:multiLevelType w:val="multilevel"/>
    <w:tmpl w:val="2526A51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15:restartNumberingAfterBreak="0">
    <w:nsid w:val="3FFE369E"/>
    <w:multiLevelType w:val="multilevel"/>
    <w:tmpl w:val="0316B60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15:restartNumberingAfterBreak="0">
    <w:nsid w:val="43EB4289"/>
    <w:multiLevelType w:val="multilevel"/>
    <w:tmpl w:val="668C8FC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15:restartNumberingAfterBreak="0">
    <w:nsid w:val="4B7E76F5"/>
    <w:multiLevelType w:val="multilevel"/>
    <w:tmpl w:val="ED02019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15:restartNumberingAfterBreak="0">
    <w:nsid w:val="64D76770"/>
    <w:multiLevelType w:val="multilevel"/>
    <w:tmpl w:val="E7D4563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15:restartNumberingAfterBreak="0">
    <w:nsid w:val="662852BD"/>
    <w:multiLevelType w:val="multilevel"/>
    <w:tmpl w:val="E652824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15:restartNumberingAfterBreak="0">
    <w:nsid w:val="6B7B1E37"/>
    <w:multiLevelType w:val="multilevel"/>
    <w:tmpl w:val="9FD6613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15:restartNumberingAfterBreak="0">
    <w:nsid w:val="70891471"/>
    <w:multiLevelType w:val="multilevel"/>
    <w:tmpl w:val="B2BA281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15:restartNumberingAfterBreak="0">
    <w:nsid w:val="744B2A59"/>
    <w:multiLevelType w:val="multilevel"/>
    <w:tmpl w:val="B054224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15:restartNumberingAfterBreak="0">
    <w:nsid w:val="78C73203"/>
    <w:multiLevelType w:val="multilevel"/>
    <w:tmpl w:val="BEB0DC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15:restartNumberingAfterBreak="0">
    <w:nsid w:val="79D70C0F"/>
    <w:multiLevelType w:val="multilevel"/>
    <w:tmpl w:val="98CE7EE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15:restartNumberingAfterBreak="0">
    <w:nsid w:val="7B442241"/>
    <w:multiLevelType w:val="multilevel"/>
    <w:tmpl w:val="B9F6875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3"/>
  </w:num>
  <w:num w:numId="2">
    <w:abstractNumId w:val="4"/>
  </w:num>
  <w:num w:numId="3">
    <w:abstractNumId w:val="17"/>
  </w:num>
  <w:num w:numId="4">
    <w:abstractNumId w:val="2"/>
  </w:num>
  <w:num w:numId="5">
    <w:abstractNumId w:val="6"/>
  </w:num>
  <w:num w:numId="6">
    <w:abstractNumId w:val="21"/>
  </w:num>
  <w:num w:numId="7">
    <w:abstractNumId w:val="7"/>
  </w:num>
  <w:num w:numId="8">
    <w:abstractNumId w:val="22"/>
  </w:num>
  <w:num w:numId="9">
    <w:abstractNumId w:val="3"/>
  </w:num>
  <w:num w:numId="10">
    <w:abstractNumId w:val="0"/>
  </w:num>
  <w:num w:numId="11">
    <w:abstractNumId w:val="15"/>
  </w:num>
  <w:num w:numId="12">
    <w:abstractNumId w:val="24"/>
  </w:num>
  <w:num w:numId="13">
    <w:abstractNumId w:val="19"/>
  </w:num>
  <w:num w:numId="14">
    <w:abstractNumId w:val="18"/>
  </w:num>
  <w:num w:numId="15">
    <w:abstractNumId w:val="14"/>
  </w:num>
  <w:num w:numId="16">
    <w:abstractNumId w:val="16"/>
  </w:num>
  <w:num w:numId="17">
    <w:abstractNumId w:val="11"/>
  </w:num>
  <w:num w:numId="18">
    <w:abstractNumId w:val="1"/>
  </w:num>
  <w:num w:numId="19">
    <w:abstractNumId w:val="23"/>
  </w:num>
  <w:num w:numId="20">
    <w:abstractNumId w:val="5"/>
  </w:num>
  <w:num w:numId="21">
    <w:abstractNumId w:val="12"/>
  </w:num>
  <w:num w:numId="22">
    <w:abstractNumId w:val="9"/>
  </w:num>
  <w:num w:numId="23">
    <w:abstractNumId w:val="20"/>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DI1tbA0MjczM7dU0lEKTi0uzszPAykwqgUA0pBHCSwAAAA="/>
  </w:docVars>
  <w:rsids>
    <w:rsidRoot w:val="00E23EE9"/>
    <w:rsid w:val="000C3545"/>
    <w:rsid w:val="001307FA"/>
    <w:rsid w:val="004D1E2E"/>
    <w:rsid w:val="0078089E"/>
    <w:rsid w:val="008B770C"/>
    <w:rsid w:val="00BE03DF"/>
    <w:rsid w:val="00D3550A"/>
    <w:rsid w:val="00E2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B088"/>
  <w15:docId w15:val="{191D3676-ADE9-4B5B-B1F2-0ABDD5BD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Puce">
    <w:name w:val="Puce"/>
    <w:pPr>
      <w:numPr>
        <w:numId w:val="24"/>
      </w:numPr>
    </w:pPr>
  </w:style>
  <w:style w:type="character" w:styleId="Mention">
    <w:name w:val="Mention"/>
    <w:basedOn w:val="DefaultParagraphFont"/>
    <w:uiPriority w:val="99"/>
    <w:semiHidden/>
    <w:unhideWhenUsed/>
    <w:rsid w:val="001307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0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eaker@myhuron.ca" TargetMode="External"/><Relationship Id="rId3" Type="http://schemas.openxmlformats.org/officeDocument/2006/relationships/settings" Target="settings.xml"/><Relationship Id="rId7" Type="http://schemas.openxmlformats.org/officeDocument/2006/relationships/hyperlink" Target="mailto:speaker@myhur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Doerksen</cp:lastModifiedBy>
  <cp:revision>5</cp:revision>
  <dcterms:created xsi:type="dcterms:W3CDTF">2017-09-06T20:42:00Z</dcterms:created>
  <dcterms:modified xsi:type="dcterms:W3CDTF">2017-09-07T23:06:00Z</dcterms:modified>
</cp:coreProperties>
</file>